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B523" w14:textId="77777777" w:rsidR="009D4278" w:rsidRPr="00B33491" w:rsidRDefault="00CA0A25" w:rsidP="00CA0A25">
      <w:pPr>
        <w:jc w:val="center"/>
        <w:rPr>
          <w:b/>
          <w:color w:val="002060"/>
          <w:sz w:val="48"/>
          <w:lang w:val="en-GB"/>
        </w:rPr>
      </w:pPr>
      <w:r w:rsidRPr="00B33491">
        <w:rPr>
          <w:lang w:val="en-GB" w:eastAsia="hu-HU"/>
        </w:rPr>
        <w:drawing>
          <wp:anchor distT="0" distB="0" distL="114300" distR="114300" simplePos="0" relativeHeight="251658240" behindDoc="1" locked="0" layoutInCell="1" allowOverlap="1" wp14:anchorId="47805DFD" wp14:editId="62963710">
            <wp:simplePos x="0" y="0"/>
            <wp:positionH relativeFrom="margin">
              <wp:posOffset>45085</wp:posOffset>
            </wp:positionH>
            <wp:positionV relativeFrom="paragraph">
              <wp:posOffset>6985</wp:posOffset>
            </wp:positionV>
            <wp:extent cx="1348740" cy="1859280"/>
            <wp:effectExtent l="0" t="0" r="3810" b="7620"/>
            <wp:wrapTight wrapText="bothSides">
              <wp:wrapPolygon edited="0">
                <wp:start x="0" y="0"/>
                <wp:lineTo x="0" y="21467"/>
                <wp:lineTo x="21356" y="21467"/>
                <wp:lineTo x="21356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278" w:rsidRPr="00B33491">
        <w:rPr>
          <w:b/>
          <w:color w:val="002060"/>
          <w:sz w:val="48"/>
          <w:lang w:val="en-GB"/>
        </w:rPr>
        <w:t>Csapó István</w:t>
      </w:r>
    </w:p>
    <w:p w14:paraId="1B33F940" w14:textId="669F14D8" w:rsidR="009D4278" w:rsidRPr="00B33491" w:rsidRDefault="00B33491" w:rsidP="009D4278">
      <w:pPr>
        <w:jc w:val="center"/>
        <w:rPr>
          <w:b/>
          <w:i/>
          <w:color w:val="002060"/>
          <w:sz w:val="28"/>
          <w:lang w:val="en-GB"/>
        </w:rPr>
      </w:pPr>
      <w:r w:rsidRPr="00B33491">
        <w:rPr>
          <w:b/>
          <w:i/>
          <w:color w:val="002060"/>
          <w:sz w:val="28"/>
          <w:lang w:val="en-GB"/>
        </w:rPr>
        <w:t>Economist - Accountant</w:t>
      </w:r>
    </w:p>
    <w:p w14:paraId="33EDD78E" w14:textId="57FE91B6" w:rsidR="00CA0A25" w:rsidRPr="00B33491" w:rsidRDefault="00B33491" w:rsidP="00CA0A25">
      <w:pPr>
        <w:jc w:val="center"/>
        <w:rPr>
          <w:b/>
          <w:i/>
          <w:color w:val="002060"/>
          <w:sz w:val="28"/>
          <w:lang w:val="en-GB"/>
        </w:rPr>
      </w:pPr>
      <w:r w:rsidRPr="00B33491">
        <w:rPr>
          <w:b/>
          <w:i/>
          <w:color w:val="002060"/>
          <w:sz w:val="28"/>
          <w:lang w:val="en-GB"/>
        </w:rPr>
        <w:t>With accounting experience at multinational and BIG4 companies on various field</w:t>
      </w:r>
      <w:r w:rsidR="009D4278" w:rsidRPr="00B33491">
        <w:rPr>
          <w:b/>
          <w:i/>
          <w:color w:val="002060"/>
          <w:sz w:val="28"/>
          <w:lang w:val="en-GB"/>
        </w:rPr>
        <w:t xml:space="preserve"> (P2P, GL</w:t>
      </w:r>
      <w:r w:rsidRPr="00B33491">
        <w:rPr>
          <w:b/>
          <w:i/>
          <w:color w:val="002060"/>
          <w:sz w:val="28"/>
          <w:lang w:val="en-GB"/>
        </w:rPr>
        <w:t>, Core Audit</w:t>
      </w:r>
      <w:r w:rsidR="009D4278" w:rsidRPr="00B33491">
        <w:rPr>
          <w:b/>
          <w:i/>
          <w:color w:val="002060"/>
          <w:sz w:val="28"/>
          <w:lang w:val="en-GB"/>
        </w:rPr>
        <w:t>)</w:t>
      </w:r>
    </w:p>
    <w:p w14:paraId="46732B1E" w14:textId="77777777" w:rsidR="00CA0A25" w:rsidRPr="00B33491" w:rsidRDefault="00CA0A25" w:rsidP="00885311">
      <w:pPr>
        <w:rPr>
          <w:b/>
          <w:i/>
          <w:color w:val="002060"/>
          <w:sz w:val="28"/>
          <w:lang w:val="en-GB"/>
        </w:rPr>
      </w:pPr>
    </w:p>
    <w:p w14:paraId="4C8186D8" w14:textId="77777777" w:rsidR="00B33491" w:rsidRPr="00B33491" w:rsidRDefault="00B33491" w:rsidP="00885311">
      <w:pPr>
        <w:rPr>
          <w:b/>
          <w:i/>
          <w:color w:val="002060"/>
          <w:sz w:val="28"/>
          <w:lang w:val="en-GB"/>
        </w:rPr>
      </w:pPr>
    </w:p>
    <w:p w14:paraId="4B49F125" w14:textId="62EF6EDA" w:rsidR="00CA0A25" w:rsidRPr="00B33491" w:rsidRDefault="00B33491" w:rsidP="00CA0A25">
      <w:pPr>
        <w:rPr>
          <w:lang w:val="en-GB"/>
        </w:rPr>
      </w:pPr>
      <w:r w:rsidRPr="00B33491">
        <w:rPr>
          <w:lang w:val="en-GB"/>
        </w:rPr>
        <w:t>Phone</w:t>
      </w:r>
      <w:r w:rsidR="00CA0A25" w:rsidRPr="00B33491">
        <w:rPr>
          <w:lang w:val="en-GB"/>
        </w:rPr>
        <w:t>: (+36) 70 940 5805</w:t>
      </w:r>
    </w:p>
    <w:p w14:paraId="6EB4EAB6" w14:textId="77777777" w:rsidR="00CA0A25" w:rsidRPr="00B33491" w:rsidRDefault="00CA0A25" w:rsidP="00CA0A25">
      <w:pPr>
        <w:rPr>
          <w:lang w:val="en-GB"/>
        </w:rPr>
      </w:pPr>
      <w:r w:rsidRPr="00B33491">
        <w:rPr>
          <w:lang w:val="en-GB"/>
        </w:rPr>
        <w:t xml:space="preserve">Email: </w:t>
      </w:r>
      <w:hyperlink r:id="rId6" w:history="1">
        <w:r w:rsidRPr="00B33491">
          <w:rPr>
            <w:rStyle w:val="Hyperlink"/>
            <w:lang w:val="en-GB"/>
          </w:rPr>
          <w:t>csapoistvan12@gmail.com</w:t>
        </w:r>
      </w:hyperlink>
    </w:p>
    <w:p w14:paraId="2D9D32E4" w14:textId="77656D2E" w:rsidR="00CA0A25" w:rsidRPr="00B33491" w:rsidRDefault="00B33491" w:rsidP="00885311">
      <w:pPr>
        <w:tabs>
          <w:tab w:val="left" w:pos="9072"/>
        </w:tabs>
        <w:spacing w:before="360"/>
        <w:rPr>
          <w:b/>
          <w:color w:val="002060"/>
          <w:u w:val="single"/>
          <w:lang w:val="en-GB"/>
        </w:rPr>
      </w:pPr>
      <w:r w:rsidRPr="00B33491">
        <w:rPr>
          <w:b/>
          <w:color w:val="002060"/>
          <w:sz w:val="24"/>
          <w:u w:val="single"/>
          <w:lang w:val="en-GB"/>
        </w:rPr>
        <w:t>STUDIES</w:t>
      </w:r>
      <w:r w:rsidR="00885311" w:rsidRPr="00B33491">
        <w:rPr>
          <w:b/>
          <w:color w:val="002060"/>
          <w:u w:val="single"/>
          <w:lang w:val="en-GB"/>
        </w:rPr>
        <w:tab/>
      </w:r>
    </w:p>
    <w:p w14:paraId="02B62887" w14:textId="77777777" w:rsidR="00885311" w:rsidRPr="00B33491" w:rsidRDefault="00885311" w:rsidP="00C87630">
      <w:pPr>
        <w:tabs>
          <w:tab w:val="left" w:pos="4111"/>
          <w:tab w:val="left" w:pos="9072"/>
        </w:tabs>
        <w:spacing w:before="360" w:after="0" w:line="360" w:lineRule="auto"/>
        <w:rPr>
          <w:b/>
          <w:szCs w:val="26"/>
          <w:lang w:val="en-GB"/>
        </w:rPr>
      </w:pPr>
      <w:r w:rsidRPr="00B33491">
        <w:rPr>
          <w:b/>
          <w:szCs w:val="26"/>
          <w:lang w:val="en-GB"/>
        </w:rPr>
        <w:t xml:space="preserve">2014 – 2015 </w:t>
      </w:r>
      <w:r w:rsidRPr="00B33491">
        <w:rPr>
          <w:b/>
          <w:szCs w:val="26"/>
          <w:lang w:val="en-GB"/>
        </w:rPr>
        <w:tab/>
        <w:t>Anglia Ruskin University</w:t>
      </w:r>
    </w:p>
    <w:p w14:paraId="213D7266" w14:textId="77777777" w:rsidR="00885311" w:rsidRPr="00B33491" w:rsidRDefault="00885311" w:rsidP="00C87630">
      <w:pPr>
        <w:tabs>
          <w:tab w:val="left" w:pos="4111"/>
          <w:tab w:val="left" w:pos="9072"/>
        </w:tabs>
        <w:spacing w:after="0" w:line="360" w:lineRule="auto"/>
        <w:rPr>
          <w:b/>
          <w:szCs w:val="26"/>
          <w:lang w:val="en-GB"/>
        </w:rPr>
      </w:pPr>
      <w:r w:rsidRPr="00B33491">
        <w:rPr>
          <w:b/>
          <w:szCs w:val="26"/>
          <w:lang w:val="en-GB"/>
        </w:rPr>
        <w:tab/>
        <w:t>Business Management BA</w:t>
      </w:r>
    </w:p>
    <w:p w14:paraId="4D5A851A" w14:textId="2F30DD34" w:rsidR="00885311" w:rsidRPr="00B33491" w:rsidRDefault="00885311" w:rsidP="00C87630">
      <w:pPr>
        <w:tabs>
          <w:tab w:val="left" w:pos="4111"/>
          <w:tab w:val="left" w:pos="9072"/>
        </w:tabs>
        <w:spacing w:before="360" w:after="0" w:line="360" w:lineRule="auto"/>
        <w:rPr>
          <w:b/>
          <w:szCs w:val="26"/>
          <w:lang w:val="en-GB"/>
        </w:rPr>
      </w:pPr>
      <w:r w:rsidRPr="00B33491">
        <w:rPr>
          <w:b/>
          <w:szCs w:val="26"/>
          <w:lang w:val="en-GB"/>
        </w:rPr>
        <w:t xml:space="preserve">2012 – 2018 </w:t>
      </w:r>
      <w:r w:rsidRPr="00B33491">
        <w:rPr>
          <w:b/>
          <w:szCs w:val="26"/>
          <w:lang w:val="en-GB"/>
        </w:rPr>
        <w:tab/>
        <w:t>Budapest</w:t>
      </w:r>
      <w:r w:rsidR="00B33491" w:rsidRPr="00B33491">
        <w:rPr>
          <w:b/>
          <w:szCs w:val="26"/>
          <w:lang w:val="en-GB"/>
        </w:rPr>
        <w:t xml:space="preserve"> Business School</w:t>
      </w:r>
    </w:p>
    <w:p w14:paraId="24B12351" w14:textId="6EC5E379" w:rsidR="00885311" w:rsidRPr="00B33491" w:rsidRDefault="00885311" w:rsidP="00C87630">
      <w:pPr>
        <w:tabs>
          <w:tab w:val="left" w:pos="4111"/>
          <w:tab w:val="left" w:pos="9072"/>
        </w:tabs>
        <w:spacing w:after="0" w:line="360" w:lineRule="auto"/>
        <w:rPr>
          <w:b/>
          <w:szCs w:val="26"/>
          <w:lang w:val="en-GB"/>
        </w:rPr>
      </w:pPr>
      <w:r w:rsidRPr="00B33491">
        <w:rPr>
          <w:b/>
          <w:szCs w:val="26"/>
          <w:lang w:val="en-GB"/>
        </w:rPr>
        <w:tab/>
      </w:r>
      <w:r w:rsidR="00B33491" w:rsidRPr="00B33491">
        <w:rPr>
          <w:b/>
          <w:szCs w:val="26"/>
          <w:lang w:val="en-GB"/>
        </w:rPr>
        <w:t>Faculty of International Economics</w:t>
      </w:r>
    </w:p>
    <w:p w14:paraId="3AA4B158" w14:textId="7EDAB2A3" w:rsidR="00885311" w:rsidRPr="00B33491" w:rsidRDefault="00885311" w:rsidP="00C87630">
      <w:pPr>
        <w:tabs>
          <w:tab w:val="left" w:pos="4111"/>
          <w:tab w:val="left" w:pos="9072"/>
        </w:tabs>
        <w:spacing w:line="360" w:lineRule="auto"/>
        <w:rPr>
          <w:b/>
          <w:szCs w:val="26"/>
          <w:lang w:val="en-GB"/>
        </w:rPr>
      </w:pPr>
      <w:r w:rsidRPr="00B33491">
        <w:rPr>
          <w:b/>
          <w:szCs w:val="26"/>
          <w:lang w:val="en-GB"/>
        </w:rPr>
        <w:tab/>
      </w:r>
      <w:r w:rsidR="00B33491" w:rsidRPr="00B33491">
        <w:rPr>
          <w:b/>
          <w:szCs w:val="26"/>
          <w:lang w:val="en-GB"/>
        </w:rPr>
        <w:t>International Economics BA</w:t>
      </w:r>
      <w:r w:rsidRPr="00B33491">
        <w:rPr>
          <w:b/>
          <w:szCs w:val="26"/>
          <w:lang w:val="en-GB"/>
        </w:rPr>
        <w:t xml:space="preserve"> (</w:t>
      </w:r>
      <w:r w:rsidR="00B33491" w:rsidRPr="00B33491">
        <w:rPr>
          <w:b/>
          <w:szCs w:val="26"/>
          <w:lang w:val="en-GB"/>
        </w:rPr>
        <w:t>English</w:t>
      </w:r>
      <w:r w:rsidRPr="00B33491">
        <w:rPr>
          <w:b/>
          <w:szCs w:val="26"/>
          <w:lang w:val="en-GB"/>
        </w:rPr>
        <w:t>)</w:t>
      </w:r>
    </w:p>
    <w:p w14:paraId="5B344B6B" w14:textId="46B57BB7" w:rsidR="00F972B8" w:rsidRPr="00B33491" w:rsidRDefault="00B33491" w:rsidP="00F972B8">
      <w:pPr>
        <w:tabs>
          <w:tab w:val="left" w:pos="9072"/>
        </w:tabs>
        <w:spacing w:before="360"/>
        <w:rPr>
          <w:b/>
          <w:color w:val="002060"/>
          <w:u w:val="single"/>
          <w:lang w:val="en-GB"/>
        </w:rPr>
      </w:pPr>
      <w:r w:rsidRPr="00B33491">
        <w:rPr>
          <w:b/>
          <w:color w:val="002060"/>
          <w:sz w:val="24"/>
          <w:u w:val="single"/>
          <w:lang w:val="en-GB"/>
        </w:rPr>
        <w:t>LANGUAGE</w:t>
      </w:r>
      <w:r w:rsidR="00F972B8" w:rsidRPr="00B33491">
        <w:rPr>
          <w:b/>
          <w:color w:val="002060"/>
          <w:u w:val="single"/>
          <w:lang w:val="en-GB"/>
        </w:rPr>
        <w:tab/>
      </w:r>
    </w:p>
    <w:p w14:paraId="003E2888" w14:textId="7B39EC37" w:rsidR="00F972B8" w:rsidRPr="00B33491" w:rsidRDefault="00F972B8" w:rsidP="00F972B8">
      <w:pPr>
        <w:tabs>
          <w:tab w:val="left" w:pos="4111"/>
          <w:tab w:val="left" w:pos="9072"/>
        </w:tabs>
        <w:spacing w:before="240" w:after="0" w:line="360" w:lineRule="auto"/>
        <w:rPr>
          <w:b/>
          <w:szCs w:val="26"/>
          <w:lang w:val="en-GB"/>
        </w:rPr>
      </w:pPr>
      <w:r w:rsidRPr="00B33491">
        <w:rPr>
          <w:b/>
          <w:szCs w:val="26"/>
          <w:lang w:val="en-GB"/>
        </w:rPr>
        <w:tab/>
      </w:r>
      <w:r w:rsidR="00B33491" w:rsidRPr="00B33491">
        <w:rPr>
          <w:b/>
          <w:szCs w:val="26"/>
          <w:lang w:val="en-GB"/>
        </w:rPr>
        <w:t>English</w:t>
      </w:r>
      <w:r w:rsidRPr="00B33491">
        <w:rPr>
          <w:b/>
          <w:szCs w:val="26"/>
          <w:lang w:val="en-GB"/>
        </w:rPr>
        <w:t xml:space="preserve"> (C2)</w:t>
      </w:r>
    </w:p>
    <w:p w14:paraId="6BA5A905" w14:textId="7CA4A14B" w:rsidR="00F972B8" w:rsidRPr="00B33491" w:rsidRDefault="00F972B8" w:rsidP="00F972B8">
      <w:pPr>
        <w:tabs>
          <w:tab w:val="left" w:pos="4111"/>
          <w:tab w:val="left" w:pos="9072"/>
        </w:tabs>
        <w:spacing w:after="0" w:line="360" w:lineRule="auto"/>
        <w:rPr>
          <w:b/>
          <w:szCs w:val="26"/>
          <w:lang w:val="en-GB"/>
        </w:rPr>
      </w:pPr>
      <w:r w:rsidRPr="00B33491">
        <w:rPr>
          <w:b/>
          <w:szCs w:val="26"/>
          <w:lang w:val="en-GB"/>
        </w:rPr>
        <w:tab/>
      </w:r>
      <w:r w:rsidR="00B33491" w:rsidRPr="00B33491">
        <w:rPr>
          <w:b/>
          <w:szCs w:val="26"/>
          <w:lang w:val="en-GB"/>
        </w:rPr>
        <w:t>Russian</w:t>
      </w:r>
      <w:r w:rsidRPr="00B33491">
        <w:rPr>
          <w:b/>
          <w:szCs w:val="26"/>
          <w:lang w:val="en-GB"/>
        </w:rPr>
        <w:t xml:space="preserve"> (</w:t>
      </w:r>
      <w:r w:rsidR="00B33491" w:rsidRPr="00B33491">
        <w:rPr>
          <w:b/>
          <w:szCs w:val="26"/>
          <w:lang w:val="en-GB"/>
        </w:rPr>
        <w:t>Communicational</w:t>
      </w:r>
      <w:r w:rsidRPr="00B33491">
        <w:rPr>
          <w:b/>
          <w:szCs w:val="26"/>
          <w:lang w:val="en-GB"/>
        </w:rPr>
        <w:t>)</w:t>
      </w:r>
    </w:p>
    <w:p w14:paraId="4D5206D3" w14:textId="1051BC9D" w:rsidR="00885311" w:rsidRPr="00B33491" w:rsidRDefault="00B33491" w:rsidP="00B53A51">
      <w:pPr>
        <w:tabs>
          <w:tab w:val="left" w:pos="9072"/>
        </w:tabs>
        <w:spacing w:before="360" w:after="360"/>
        <w:rPr>
          <w:b/>
          <w:color w:val="002060"/>
          <w:sz w:val="32"/>
          <w:u w:val="single"/>
          <w:lang w:val="en-GB"/>
        </w:rPr>
      </w:pPr>
      <w:r w:rsidRPr="00B33491">
        <w:rPr>
          <w:b/>
          <w:color w:val="002060"/>
          <w:sz w:val="24"/>
          <w:u w:val="single"/>
          <w:lang w:val="en-GB"/>
        </w:rPr>
        <w:t>PROFESSIONAL EXPERIENCE</w:t>
      </w:r>
      <w:r w:rsidR="00885311" w:rsidRPr="00B33491">
        <w:rPr>
          <w:b/>
          <w:color w:val="002060"/>
          <w:sz w:val="32"/>
          <w:u w:val="single"/>
          <w:lang w:val="en-GB"/>
        </w:rPr>
        <w:tab/>
      </w:r>
    </w:p>
    <w:p w14:paraId="5EDCA4FE" w14:textId="77777777" w:rsidR="00885311" w:rsidRPr="00B33491" w:rsidRDefault="00B13EA9" w:rsidP="00B53A51">
      <w:pPr>
        <w:tabs>
          <w:tab w:val="left" w:pos="9072"/>
        </w:tabs>
        <w:spacing w:before="480" w:after="0"/>
        <w:rPr>
          <w:b/>
          <w:sz w:val="20"/>
          <w:lang w:val="en-GB"/>
        </w:rPr>
      </w:pPr>
      <w:r w:rsidRPr="00B33491">
        <w:rPr>
          <w:b/>
          <w:sz w:val="20"/>
          <w:lang w:val="en-GB"/>
        </w:rPr>
        <w:t>2015</w:t>
      </w:r>
    </w:p>
    <w:p w14:paraId="51B28408" w14:textId="012731B3" w:rsidR="00C87630" w:rsidRPr="00B33491" w:rsidRDefault="00B33491" w:rsidP="00C87630">
      <w:pPr>
        <w:tabs>
          <w:tab w:val="left" w:pos="4111"/>
          <w:tab w:val="left" w:pos="9072"/>
        </w:tabs>
        <w:rPr>
          <w:b/>
          <w:sz w:val="20"/>
          <w:lang w:val="en-GB"/>
        </w:rPr>
      </w:pPr>
      <w:r w:rsidRPr="00B33491">
        <w:rPr>
          <w:b/>
          <w:sz w:val="20"/>
          <w:lang w:val="en-GB"/>
        </w:rPr>
        <w:t>March</w:t>
      </w:r>
      <w:r w:rsidR="00C87630" w:rsidRPr="00B33491">
        <w:rPr>
          <w:b/>
          <w:sz w:val="20"/>
          <w:lang w:val="en-GB"/>
        </w:rPr>
        <w:t xml:space="preserve"> – December</w:t>
      </w:r>
      <w:r w:rsidR="00C87630" w:rsidRPr="00B33491">
        <w:rPr>
          <w:sz w:val="20"/>
          <w:lang w:val="en-GB"/>
        </w:rPr>
        <w:tab/>
      </w:r>
      <w:r w:rsidR="00885311" w:rsidRPr="00B33491">
        <w:rPr>
          <w:b/>
          <w:sz w:val="20"/>
          <w:lang w:val="en-GB"/>
        </w:rPr>
        <w:t xml:space="preserve">River Factoring Zrt. </w:t>
      </w:r>
      <w:r w:rsidR="00C87630" w:rsidRPr="00B33491">
        <w:rPr>
          <w:b/>
          <w:sz w:val="20"/>
          <w:lang w:val="en-GB"/>
        </w:rPr>
        <w:t>–</w:t>
      </w:r>
      <w:r w:rsidR="00885311" w:rsidRPr="00B33491">
        <w:rPr>
          <w:b/>
          <w:sz w:val="20"/>
          <w:lang w:val="en-GB"/>
        </w:rPr>
        <w:t xml:space="preserve"> </w:t>
      </w:r>
      <w:r w:rsidRPr="00B33491">
        <w:rPr>
          <w:b/>
          <w:sz w:val="20"/>
          <w:lang w:val="en-GB"/>
        </w:rPr>
        <w:t>Credit analyst</w:t>
      </w:r>
    </w:p>
    <w:p w14:paraId="488005FD" w14:textId="3ABC2130" w:rsidR="00885311" w:rsidRPr="00B33491" w:rsidRDefault="00B33491" w:rsidP="00C87630">
      <w:pPr>
        <w:pStyle w:val="ListParagraph"/>
        <w:numPr>
          <w:ilvl w:val="0"/>
          <w:numId w:val="1"/>
        </w:numPr>
        <w:tabs>
          <w:tab w:val="left" w:pos="4111"/>
          <w:tab w:val="left" w:pos="9072"/>
        </w:tabs>
        <w:spacing w:before="480"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Administration related to EU Funds</w:t>
      </w:r>
    </w:p>
    <w:p w14:paraId="7272A801" w14:textId="0C9C11E9" w:rsidR="00C87630" w:rsidRPr="00B33491" w:rsidRDefault="00B33491" w:rsidP="00C87630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 xml:space="preserve">Financial Statement </w:t>
      </w:r>
      <w:r w:rsidR="00C87630" w:rsidRPr="00B33491">
        <w:rPr>
          <w:sz w:val="20"/>
          <w:lang w:val="en-GB"/>
        </w:rPr>
        <w:t>(</w:t>
      </w:r>
      <w:r w:rsidRPr="00B33491">
        <w:rPr>
          <w:sz w:val="20"/>
          <w:lang w:val="en-GB"/>
        </w:rPr>
        <w:t>GL</w:t>
      </w:r>
      <w:r w:rsidR="00C87630" w:rsidRPr="00B33491">
        <w:rPr>
          <w:sz w:val="20"/>
          <w:lang w:val="en-GB"/>
        </w:rPr>
        <w:t xml:space="preserve">, </w:t>
      </w:r>
      <w:r w:rsidRPr="00B33491">
        <w:rPr>
          <w:sz w:val="20"/>
          <w:lang w:val="en-GB"/>
        </w:rPr>
        <w:t>P&amp;L</w:t>
      </w:r>
      <w:r w:rsidR="00C87630" w:rsidRPr="00B33491">
        <w:rPr>
          <w:sz w:val="20"/>
          <w:lang w:val="en-GB"/>
        </w:rPr>
        <w:t xml:space="preserve">, </w:t>
      </w:r>
      <w:r w:rsidRPr="00B33491">
        <w:rPr>
          <w:sz w:val="20"/>
          <w:lang w:val="en-GB"/>
        </w:rPr>
        <w:t>Balance sheet</w:t>
      </w:r>
      <w:r w:rsidR="00C87630" w:rsidRPr="00B33491">
        <w:rPr>
          <w:sz w:val="20"/>
          <w:lang w:val="en-GB"/>
        </w:rPr>
        <w:t xml:space="preserve">) </w:t>
      </w:r>
      <w:r w:rsidRPr="00B33491">
        <w:rPr>
          <w:sz w:val="20"/>
          <w:lang w:val="en-GB"/>
        </w:rPr>
        <w:t xml:space="preserve">based </w:t>
      </w:r>
      <w:r w:rsidRPr="00B33491">
        <w:rPr>
          <w:sz w:val="20"/>
          <w:lang w:val="en-GB"/>
        </w:rPr>
        <w:t>analysis</w:t>
      </w:r>
      <w:r w:rsidR="00C87630" w:rsidRPr="00B33491">
        <w:rPr>
          <w:sz w:val="20"/>
          <w:lang w:val="en-GB"/>
        </w:rPr>
        <w:t>/scoring</w:t>
      </w:r>
    </w:p>
    <w:p w14:paraId="33A41A30" w14:textId="14E076AC" w:rsidR="00885311" w:rsidRPr="00B33491" w:rsidRDefault="00B33491" w:rsidP="00C87630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Evaluation of Business Plans</w:t>
      </w:r>
    </w:p>
    <w:p w14:paraId="398D659A" w14:textId="24DFC0C2" w:rsidR="00885311" w:rsidRPr="00B33491" w:rsidRDefault="00B33491" w:rsidP="00C87630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Implementation of new</w:t>
      </w:r>
      <w:r w:rsidR="00C87630" w:rsidRPr="00B33491">
        <w:rPr>
          <w:sz w:val="20"/>
          <w:lang w:val="en-GB"/>
        </w:rPr>
        <w:t xml:space="preserve"> ERP </w:t>
      </w:r>
      <w:r w:rsidRPr="00B33491">
        <w:rPr>
          <w:sz w:val="20"/>
          <w:lang w:val="en-GB"/>
        </w:rPr>
        <w:t>system</w:t>
      </w:r>
      <w:r w:rsidR="00C87630" w:rsidRPr="00B33491">
        <w:rPr>
          <w:sz w:val="20"/>
          <w:lang w:val="en-GB"/>
        </w:rPr>
        <w:t xml:space="preserve">, </w:t>
      </w:r>
      <w:r w:rsidRPr="00B33491">
        <w:rPr>
          <w:sz w:val="20"/>
          <w:lang w:val="en-GB"/>
        </w:rPr>
        <w:t>testing</w:t>
      </w:r>
      <w:r w:rsidR="00C87630" w:rsidRPr="00B33491">
        <w:rPr>
          <w:sz w:val="20"/>
          <w:lang w:val="en-GB"/>
        </w:rPr>
        <w:t xml:space="preserve"> (Dok</w:t>
      </w:r>
      <w:r w:rsidR="00885311" w:rsidRPr="00B33491">
        <w:rPr>
          <w:sz w:val="20"/>
          <w:lang w:val="en-GB"/>
        </w:rPr>
        <w:t>umat)</w:t>
      </w:r>
    </w:p>
    <w:p w14:paraId="007F8756" w14:textId="4EB98631" w:rsidR="0045166F" w:rsidRPr="00B33491" w:rsidRDefault="00B33491" w:rsidP="0045166F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Quarterly</w:t>
      </w:r>
      <w:r w:rsidR="00C87630" w:rsidRPr="00B33491">
        <w:rPr>
          <w:sz w:val="20"/>
          <w:lang w:val="en-GB"/>
        </w:rPr>
        <w:t xml:space="preserve"> monitoring </w:t>
      </w:r>
      <w:r w:rsidRPr="00B33491">
        <w:rPr>
          <w:sz w:val="20"/>
          <w:lang w:val="en-GB"/>
        </w:rPr>
        <w:t>activity</w:t>
      </w:r>
    </w:p>
    <w:p w14:paraId="37779F2C" w14:textId="77777777" w:rsidR="0045166F" w:rsidRPr="00B33491" w:rsidRDefault="0045166F" w:rsidP="0045166F">
      <w:pPr>
        <w:rPr>
          <w:sz w:val="20"/>
          <w:lang w:val="en-GB"/>
        </w:rPr>
      </w:pPr>
      <w:r w:rsidRPr="00B33491">
        <w:rPr>
          <w:sz w:val="20"/>
          <w:lang w:val="en-GB"/>
        </w:rPr>
        <w:br w:type="page"/>
      </w:r>
    </w:p>
    <w:p w14:paraId="032225EB" w14:textId="77777777" w:rsidR="00B13EA9" w:rsidRPr="00B33491" w:rsidRDefault="00B13EA9" w:rsidP="00B13EA9">
      <w:pPr>
        <w:tabs>
          <w:tab w:val="left" w:pos="9072"/>
        </w:tabs>
        <w:spacing w:before="360" w:after="0"/>
        <w:rPr>
          <w:b/>
          <w:sz w:val="20"/>
          <w:lang w:val="en-GB"/>
        </w:rPr>
      </w:pPr>
      <w:r w:rsidRPr="00B33491">
        <w:rPr>
          <w:b/>
          <w:sz w:val="20"/>
          <w:lang w:val="en-GB"/>
        </w:rPr>
        <w:lastRenderedPageBreak/>
        <w:t>2015 December -</w:t>
      </w:r>
    </w:p>
    <w:p w14:paraId="50155986" w14:textId="608E02D5" w:rsidR="00B13EA9" w:rsidRPr="00B33491" w:rsidRDefault="00B13EA9" w:rsidP="00B13EA9">
      <w:pPr>
        <w:tabs>
          <w:tab w:val="left" w:pos="4111"/>
          <w:tab w:val="left" w:pos="9072"/>
        </w:tabs>
        <w:rPr>
          <w:b/>
          <w:sz w:val="20"/>
          <w:lang w:val="en-GB"/>
        </w:rPr>
      </w:pPr>
      <w:r w:rsidRPr="00B33491">
        <w:rPr>
          <w:b/>
          <w:sz w:val="20"/>
          <w:lang w:val="en-GB"/>
        </w:rPr>
        <w:t xml:space="preserve">2018 </w:t>
      </w:r>
      <w:r w:rsidR="00B33491" w:rsidRPr="00B33491">
        <w:rPr>
          <w:b/>
          <w:sz w:val="20"/>
          <w:lang w:val="en-GB"/>
        </w:rPr>
        <w:t>March</w:t>
      </w:r>
      <w:r w:rsidRPr="00B33491">
        <w:rPr>
          <w:sz w:val="20"/>
          <w:lang w:val="en-GB"/>
        </w:rPr>
        <w:tab/>
      </w:r>
      <w:r w:rsidRPr="00B33491">
        <w:rPr>
          <w:b/>
          <w:sz w:val="20"/>
          <w:lang w:val="en-GB"/>
        </w:rPr>
        <w:t>Nokia – FSS P2P IRT Accountant Expert</w:t>
      </w:r>
    </w:p>
    <w:p w14:paraId="5E184984" w14:textId="30B0B520" w:rsidR="00B13EA9" w:rsidRPr="00B33491" w:rsidRDefault="00B33491" w:rsidP="00B13EA9">
      <w:pPr>
        <w:pStyle w:val="ListParagraph"/>
        <w:numPr>
          <w:ilvl w:val="0"/>
          <w:numId w:val="1"/>
        </w:numPr>
        <w:tabs>
          <w:tab w:val="left" w:pos="4111"/>
          <w:tab w:val="left" w:pos="9072"/>
        </w:tabs>
        <w:spacing w:before="480"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Solution of invoicing related problems</w:t>
      </w:r>
    </w:p>
    <w:p w14:paraId="64C923A5" w14:textId="459BF858" w:rsidR="00B13EA9" w:rsidRPr="00B33491" w:rsidRDefault="00B33491" w:rsidP="00B13EA9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Balance</w:t>
      </w:r>
      <w:r w:rsidR="00B13EA9" w:rsidRPr="00B33491">
        <w:rPr>
          <w:sz w:val="20"/>
          <w:lang w:val="en-GB"/>
        </w:rPr>
        <w:t xml:space="preserve"> </w:t>
      </w:r>
      <w:r w:rsidRPr="00B33491">
        <w:rPr>
          <w:sz w:val="20"/>
          <w:lang w:val="en-GB"/>
        </w:rPr>
        <w:t>confirmation and reconciliation with suppliers</w:t>
      </w:r>
    </w:p>
    <w:p w14:paraId="136950DA" w14:textId="63AD3033" w:rsidR="00B13EA9" w:rsidRPr="00B33491" w:rsidRDefault="00B33491" w:rsidP="00B13EA9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Monitoring and continuous clean-up of GRIR balance</w:t>
      </w:r>
    </w:p>
    <w:p w14:paraId="4A4F81DA" w14:textId="5B2FF803" w:rsidR="00B13EA9" w:rsidRPr="00B33491" w:rsidRDefault="00B33491" w:rsidP="00B13EA9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Handling complex invoices</w:t>
      </w:r>
    </w:p>
    <w:p w14:paraId="67356D0C" w14:textId="1F9F27B1" w:rsidR="00885311" w:rsidRPr="00B33491" w:rsidRDefault="00B33491" w:rsidP="00B13EA9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Supporting the AP processing team</w:t>
      </w:r>
    </w:p>
    <w:p w14:paraId="07A551EF" w14:textId="2CBE18B4" w:rsidR="00B13EA9" w:rsidRPr="00B33491" w:rsidRDefault="00B33491" w:rsidP="00B13EA9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 xml:space="preserve">Creation </w:t>
      </w:r>
      <w:r w:rsidRPr="00B33491">
        <w:rPr>
          <w:sz w:val="20"/>
          <w:lang w:val="en-GB"/>
        </w:rPr>
        <w:t>and automation of AP based reporting activities</w:t>
      </w:r>
    </w:p>
    <w:p w14:paraId="6C44F8DE" w14:textId="77777777" w:rsidR="00B13EA9" w:rsidRPr="00B33491" w:rsidRDefault="00B13EA9" w:rsidP="00B13EA9">
      <w:pPr>
        <w:tabs>
          <w:tab w:val="left" w:pos="9072"/>
        </w:tabs>
        <w:spacing w:after="0" w:line="360" w:lineRule="auto"/>
        <w:rPr>
          <w:sz w:val="20"/>
          <w:lang w:val="en-GB"/>
        </w:rPr>
      </w:pPr>
    </w:p>
    <w:p w14:paraId="2D0C3B96" w14:textId="36D18642" w:rsidR="00643D58" w:rsidRPr="00B33491" w:rsidRDefault="00643D58" w:rsidP="00643D58">
      <w:pPr>
        <w:tabs>
          <w:tab w:val="left" w:pos="9072"/>
        </w:tabs>
        <w:spacing w:after="0" w:line="360" w:lineRule="auto"/>
        <w:rPr>
          <w:b/>
          <w:sz w:val="20"/>
          <w:lang w:val="en-GB"/>
        </w:rPr>
      </w:pPr>
      <w:r w:rsidRPr="00B33491">
        <w:rPr>
          <w:b/>
          <w:sz w:val="20"/>
          <w:lang w:val="en-GB"/>
        </w:rPr>
        <w:t xml:space="preserve">2018 </w:t>
      </w:r>
      <w:r w:rsidR="00B33491" w:rsidRPr="00B33491">
        <w:rPr>
          <w:b/>
          <w:sz w:val="20"/>
          <w:lang w:val="en-GB"/>
        </w:rPr>
        <w:t>June</w:t>
      </w:r>
      <w:r w:rsidR="00525110" w:rsidRPr="00B33491">
        <w:rPr>
          <w:b/>
          <w:sz w:val="20"/>
          <w:lang w:val="en-GB"/>
        </w:rPr>
        <w:t xml:space="preserve"> -</w:t>
      </w:r>
    </w:p>
    <w:p w14:paraId="4956A25D" w14:textId="3A007F07" w:rsidR="00B13EA9" w:rsidRPr="00B33491" w:rsidRDefault="00643D58" w:rsidP="00643D58">
      <w:pPr>
        <w:tabs>
          <w:tab w:val="left" w:pos="4111"/>
          <w:tab w:val="left" w:pos="9072"/>
        </w:tabs>
        <w:spacing w:after="0" w:line="360" w:lineRule="auto"/>
        <w:rPr>
          <w:b/>
          <w:sz w:val="20"/>
          <w:lang w:val="en-GB"/>
        </w:rPr>
      </w:pPr>
      <w:r w:rsidRPr="00B33491">
        <w:rPr>
          <w:b/>
          <w:sz w:val="20"/>
          <w:lang w:val="en-GB"/>
        </w:rPr>
        <w:t xml:space="preserve">2022 </w:t>
      </w:r>
      <w:r w:rsidR="00B33491" w:rsidRPr="00B33491">
        <w:rPr>
          <w:b/>
          <w:sz w:val="20"/>
          <w:lang w:val="en-GB"/>
        </w:rPr>
        <w:t>June</w:t>
      </w:r>
      <w:r w:rsidRPr="00B33491">
        <w:rPr>
          <w:b/>
          <w:sz w:val="20"/>
          <w:lang w:val="en-GB"/>
        </w:rPr>
        <w:tab/>
        <w:t>Cognizant – Transacional Finance Specialist</w:t>
      </w:r>
    </w:p>
    <w:p w14:paraId="1B9F9E75" w14:textId="2C79634F" w:rsidR="00643D58" w:rsidRPr="00B33491" w:rsidRDefault="00B33491" w:rsidP="00643D58">
      <w:pPr>
        <w:pStyle w:val="ListParagraph"/>
        <w:numPr>
          <w:ilvl w:val="0"/>
          <w:numId w:val="1"/>
        </w:numPr>
        <w:tabs>
          <w:tab w:val="left" w:pos="4111"/>
          <w:tab w:val="left" w:pos="9072"/>
        </w:tabs>
        <w:spacing w:before="480"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Monthend-closure activities</w:t>
      </w:r>
      <w:r w:rsidR="00643D58" w:rsidRPr="00B33491">
        <w:rPr>
          <w:sz w:val="20"/>
          <w:lang w:val="en-GB"/>
        </w:rPr>
        <w:t xml:space="preserve"> (</w:t>
      </w:r>
      <w:r w:rsidRPr="00B33491">
        <w:rPr>
          <w:sz w:val="20"/>
          <w:lang w:val="en-GB"/>
        </w:rPr>
        <w:t>Accruals</w:t>
      </w:r>
      <w:r w:rsidR="00643D58" w:rsidRPr="00B33491">
        <w:rPr>
          <w:sz w:val="20"/>
          <w:lang w:val="en-GB"/>
        </w:rPr>
        <w:t xml:space="preserve">, </w:t>
      </w:r>
      <w:r w:rsidRPr="00B33491">
        <w:rPr>
          <w:sz w:val="20"/>
          <w:lang w:val="en-GB"/>
        </w:rPr>
        <w:t>Reclasses</w:t>
      </w:r>
      <w:r w:rsidR="00643D58" w:rsidRPr="00B33491">
        <w:rPr>
          <w:sz w:val="20"/>
          <w:lang w:val="en-GB"/>
        </w:rPr>
        <w:t xml:space="preserve">, </w:t>
      </w:r>
      <w:r w:rsidRPr="00B33491">
        <w:rPr>
          <w:sz w:val="20"/>
          <w:lang w:val="en-GB"/>
        </w:rPr>
        <w:t>Manual adjustments and corrections</w:t>
      </w:r>
      <w:r w:rsidR="00643D58" w:rsidRPr="00B33491">
        <w:rPr>
          <w:sz w:val="20"/>
          <w:lang w:val="en-GB"/>
        </w:rPr>
        <w:t>)</w:t>
      </w:r>
    </w:p>
    <w:p w14:paraId="558EABB8" w14:textId="6C6BFAEE" w:rsidR="0032392F" w:rsidRPr="00B33491" w:rsidRDefault="00B33491" w:rsidP="00643D58">
      <w:pPr>
        <w:pStyle w:val="ListParagraph"/>
        <w:numPr>
          <w:ilvl w:val="0"/>
          <w:numId w:val="1"/>
        </w:numPr>
        <w:tabs>
          <w:tab w:val="left" w:pos="4111"/>
          <w:tab w:val="left" w:pos="9072"/>
        </w:tabs>
        <w:spacing w:before="480"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Booking the bank</w:t>
      </w:r>
    </w:p>
    <w:p w14:paraId="5D5E9B0B" w14:textId="48DC83A9" w:rsidR="00643D58" w:rsidRPr="00B33491" w:rsidRDefault="00B33491" w:rsidP="00643D58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Supporting audits</w:t>
      </w:r>
    </w:p>
    <w:p w14:paraId="116ECFBD" w14:textId="6CA91F5F" w:rsidR="00643D58" w:rsidRPr="00B33491" w:rsidRDefault="00B33491" w:rsidP="00643D58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33491">
        <w:rPr>
          <w:sz w:val="20"/>
          <w:lang w:val="en-GB"/>
        </w:rPr>
        <w:t>Continuous reconciliation of BS accounts throughout various ERP-s</w:t>
      </w:r>
    </w:p>
    <w:p w14:paraId="632437DC" w14:textId="79A2D99B" w:rsidR="00643D58" w:rsidRPr="00B33491" w:rsidRDefault="00B33491" w:rsidP="00643D58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System Administrator task for the Invoice Processing system</w:t>
      </w:r>
    </w:p>
    <w:p w14:paraId="7F7FE795" w14:textId="08417356" w:rsidR="00643D58" w:rsidRPr="00B33491" w:rsidRDefault="00B53A51" w:rsidP="00643D58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Standardization</w:t>
      </w:r>
      <w:r w:rsidR="00B33491">
        <w:rPr>
          <w:sz w:val="20"/>
          <w:lang w:val="en-GB"/>
        </w:rPr>
        <w:t>, simplification and automation of reporting and accounting processes</w:t>
      </w:r>
    </w:p>
    <w:p w14:paraId="68E43836" w14:textId="74C85163" w:rsidR="00643D58" w:rsidRPr="00B33491" w:rsidRDefault="00B33491" w:rsidP="00643D58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 xml:space="preserve">Writing of macros and simple applications </w:t>
      </w:r>
      <w:r w:rsidR="00643D58" w:rsidRPr="00B33491">
        <w:rPr>
          <w:sz w:val="20"/>
          <w:lang w:val="en-GB"/>
        </w:rPr>
        <w:t>(</w:t>
      </w:r>
      <w:r>
        <w:rPr>
          <w:sz w:val="20"/>
          <w:lang w:val="en-GB"/>
        </w:rPr>
        <w:t>Invoice-downloading</w:t>
      </w:r>
      <w:r w:rsidR="00643D58" w:rsidRPr="00B33491">
        <w:rPr>
          <w:sz w:val="20"/>
          <w:lang w:val="en-GB"/>
        </w:rPr>
        <w:t xml:space="preserve"> program, </w:t>
      </w:r>
      <w:r>
        <w:rPr>
          <w:sz w:val="20"/>
          <w:lang w:val="en-GB"/>
        </w:rPr>
        <w:t>Bonus accrual process</w:t>
      </w:r>
      <w:r w:rsidR="00643D58" w:rsidRPr="00B33491">
        <w:rPr>
          <w:sz w:val="20"/>
          <w:lang w:val="en-GB"/>
        </w:rPr>
        <w:t>)</w:t>
      </w:r>
    </w:p>
    <w:p w14:paraId="62746243" w14:textId="10A43F3F" w:rsidR="00B33491" w:rsidRPr="00B33491" w:rsidRDefault="00643D58" w:rsidP="00B3349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</w:rPr>
      </w:pPr>
      <w:r w:rsidRPr="00B33491">
        <w:rPr>
          <w:sz w:val="20"/>
          <w:lang w:val="en-GB"/>
        </w:rPr>
        <w:t xml:space="preserve">Ad-hoc </w:t>
      </w:r>
      <w:r w:rsidR="00B33491">
        <w:rPr>
          <w:sz w:val="20"/>
          <w:lang w:val="en-GB"/>
        </w:rPr>
        <w:t>tasks</w:t>
      </w:r>
      <w:r w:rsidRPr="00B33491">
        <w:rPr>
          <w:sz w:val="20"/>
          <w:lang w:val="en-GB"/>
        </w:rPr>
        <w:t xml:space="preserve">, </w:t>
      </w:r>
      <w:r w:rsidR="00B33491">
        <w:rPr>
          <w:sz w:val="20"/>
          <w:lang w:val="en-GB"/>
        </w:rPr>
        <w:t>investigations</w:t>
      </w:r>
      <w:r w:rsidRPr="00B33491">
        <w:rPr>
          <w:sz w:val="20"/>
          <w:lang w:val="en-GB"/>
        </w:rPr>
        <w:t xml:space="preserve">, </w:t>
      </w:r>
      <w:r w:rsidR="00B33491">
        <w:rPr>
          <w:sz w:val="20"/>
          <w:lang w:val="en-GB"/>
        </w:rPr>
        <w:t>solving problems, AP team support</w:t>
      </w:r>
    </w:p>
    <w:p w14:paraId="3115BC00" w14:textId="77777777" w:rsidR="00525110" w:rsidRPr="0045166F" w:rsidRDefault="00525110" w:rsidP="00525110">
      <w:pPr>
        <w:tabs>
          <w:tab w:val="left" w:pos="9072"/>
        </w:tabs>
        <w:spacing w:after="0" w:line="360" w:lineRule="auto"/>
        <w:rPr>
          <w:sz w:val="20"/>
        </w:rPr>
      </w:pPr>
    </w:p>
    <w:p w14:paraId="29DA1D00" w14:textId="47A840E2" w:rsidR="00525110" w:rsidRPr="0045166F" w:rsidRDefault="00525110" w:rsidP="00525110">
      <w:pPr>
        <w:tabs>
          <w:tab w:val="left" w:pos="9072"/>
        </w:tabs>
        <w:spacing w:after="0" w:line="360" w:lineRule="auto"/>
        <w:rPr>
          <w:b/>
          <w:sz w:val="20"/>
        </w:rPr>
      </w:pPr>
      <w:r w:rsidRPr="0045166F">
        <w:rPr>
          <w:b/>
          <w:sz w:val="20"/>
        </w:rPr>
        <w:t xml:space="preserve">2022 </w:t>
      </w:r>
      <w:r w:rsidR="00B33491">
        <w:rPr>
          <w:b/>
          <w:sz w:val="20"/>
        </w:rPr>
        <w:t>June</w:t>
      </w:r>
      <w:r w:rsidRPr="0045166F">
        <w:rPr>
          <w:b/>
          <w:sz w:val="20"/>
        </w:rPr>
        <w:t xml:space="preserve"> </w:t>
      </w:r>
      <w:r w:rsidR="0032392F" w:rsidRPr="0045166F">
        <w:rPr>
          <w:b/>
          <w:sz w:val="20"/>
        </w:rPr>
        <w:t>–</w:t>
      </w:r>
    </w:p>
    <w:p w14:paraId="2F974A0A" w14:textId="61DFD25D" w:rsidR="00525110" w:rsidRPr="0045166F" w:rsidRDefault="0032392F" w:rsidP="0032392F">
      <w:pPr>
        <w:tabs>
          <w:tab w:val="left" w:pos="4111"/>
          <w:tab w:val="left" w:pos="9072"/>
        </w:tabs>
        <w:spacing w:after="0" w:line="360" w:lineRule="auto"/>
        <w:rPr>
          <w:b/>
          <w:sz w:val="20"/>
        </w:rPr>
      </w:pPr>
      <w:r w:rsidRPr="0045166F">
        <w:rPr>
          <w:b/>
          <w:sz w:val="20"/>
        </w:rPr>
        <w:t xml:space="preserve">2023 </w:t>
      </w:r>
      <w:r w:rsidR="00B33491">
        <w:rPr>
          <w:b/>
          <w:sz w:val="20"/>
        </w:rPr>
        <w:t>May</w:t>
      </w:r>
      <w:r w:rsidRPr="0045166F">
        <w:rPr>
          <w:b/>
          <w:sz w:val="20"/>
        </w:rPr>
        <w:tab/>
        <w:t>TATA Consulting Hungary – Senior GL Accountant</w:t>
      </w:r>
    </w:p>
    <w:p w14:paraId="5A002E95" w14:textId="67FCE09E" w:rsidR="0032392F" w:rsidRPr="00B53A51" w:rsidRDefault="00B53A51" w:rsidP="0032392F">
      <w:pPr>
        <w:pStyle w:val="ListParagraph"/>
        <w:numPr>
          <w:ilvl w:val="0"/>
          <w:numId w:val="1"/>
        </w:numPr>
        <w:tabs>
          <w:tab w:val="left" w:pos="4111"/>
          <w:tab w:val="left" w:pos="9072"/>
        </w:tabs>
        <w:spacing w:before="480" w:after="0" w:line="360" w:lineRule="auto"/>
        <w:rPr>
          <w:sz w:val="20"/>
          <w:lang w:val="en-GB"/>
        </w:rPr>
      </w:pPr>
      <w:r w:rsidRPr="00B53A51">
        <w:rPr>
          <w:sz w:val="20"/>
          <w:lang w:val="en-GB"/>
        </w:rPr>
        <w:t>Monthend-closure activities</w:t>
      </w:r>
      <w:r w:rsidR="0032392F" w:rsidRPr="00B53A51">
        <w:rPr>
          <w:sz w:val="20"/>
          <w:lang w:val="en-GB"/>
        </w:rPr>
        <w:t xml:space="preserve"> (</w:t>
      </w:r>
      <w:r w:rsidRPr="00B53A51">
        <w:rPr>
          <w:sz w:val="20"/>
          <w:lang w:val="en-GB"/>
        </w:rPr>
        <w:t>Accruals</w:t>
      </w:r>
      <w:r w:rsidR="0032392F" w:rsidRPr="00B53A51">
        <w:rPr>
          <w:sz w:val="20"/>
          <w:lang w:val="en-GB"/>
        </w:rPr>
        <w:t xml:space="preserve">, project </w:t>
      </w:r>
      <w:r w:rsidRPr="00B53A51">
        <w:rPr>
          <w:sz w:val="20"/>
          <w:lang w:val="en-GB"/>
        </w:rPr>
        <w:t>reclasses</w:t>
      </w:r>
      <w:r w:rsidR="0032392F" w:rsidRPr="00B53A51">
        <w:rPr>
          <w:sz w:val="20"/>
          <w:lang w:val="en-GB"/>
        </w:rPr>
        <w:t xml:space="preserve">, </w:t>
      </w:r>
      <w:r w:rsidRPr="00B53A51">
        <w:rPr>
          <w:sz w:val="20"/>
          <w:lang w:val="en-GB"/>
        </w:rPr>
        <w:t>corrections</w:t>
      </w:r>
      <w:r w:rsidR="0032392F" w:rsidRPr="00B53A51">
        <w:rPr>
          <w:sz w:val="20"/>
          <w:lang w:val="en-GB"/>
        </w:rPr>
        <w:t>)</w:t>
      </w:r>
    </w:p>
    <w:p w14:paraId="5407F8DF" w14:textId="76E6B143" w:rsidR="0032392F" w:rsidRPr="00B53A51" w:rsidRDefault="00B53A51" w:rsidP="0032392F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53A51">
        <w:rPr>
          <w:sz w:val="20"/>
          <w:lang w:val="en-GB"/>
        </w:rPr>
        <w:t>Fixed-Asset accounting</w:t>
      </w:r>
      <w:r w:rsidR="0032392F" w:rsidRPr="00B53A51">
        <w:rPr>
          <w:sz w:val="20"/>
          <w:lang w:val="en-GB"/>
        </w:rPr>
        <w:t xml:space="preserve"> (</w:t>
      </w:r>
      <w:r w:rsidRPr="00B53A51">
        <w:rPr>
          <w:sz w:val="20"/>
          <w:lang w:val="en-GB"/>
        </w:rPr>
        <w:t>Depreciation</w:t>
      </w:r>
      <w:r w:rsidR="0032392F" w:rsidRPr="00B53A51">
        <w:rPr>
          <w:sz w:val="20"/>
          <w:lang w:val="en-GB"/>
        </w:rPr>
        <w:t xml:space="preserve">, </w:t>
      </w:r>
      <w:r w:rsidRPr="00B53A51">
        <w:rPr>
          <w:sz w:val="20"/>
          <w:lang w:val="en-GB"/>
        </w:rPr>
        <w:t>True-ups</w:t>
      </w:r>
      <w:r w:rsidR="0032392F" w:rsidRPr="00B53A51">
        <w:rPr>
          <w:sz w:val="20"/>
          <w:lang w:val="en-GB"/>
        </w:rPr>
        <w:t xml:space="preserve">, </w:t>
      </w:r>
      <w:r w:rsidRPr="00B53A51">
        <w:rPr>
          <w:sz w:val="20"/>
          <w:lang w:val="en-GB"/>
        </w:rPr>
        <w:t>Decrease</w:t>
      </w:r>
      <w:r w:rsidR="0032392F" w:rsidRPr="00B53A51">
        <w:rPr>
          <w:sz w:val="20"/>
          <w:lang w:val="en-GB"/>
        </w:rPr>
        <w:t xml:space="preserve">, </w:t>
      </w:r>
      <w:r w:rsidRPr="00B53A51">
        <w:rPr>
          <w:sz w:val="20"/>
          <w:lang w:val="en-GB"/>
        </w:rPr>
        <w:t>Capitalization</w:t>
      </w:r>
      <w:r w:rsidR="0032392F" w:rsidRPr="00B53A51">
        <w:rPr>
          <w:sz w:val="20"/>
          <w:lang w:val="en-GB"/>
        </w:rPr>
        <w:t>)</w:t>
      </w:r>
    </w:p>
    <w:p w14:paraId="50E36EAF" w14:textId="0D3B8C0B" w:rsidR="0032392F" w:rsidRPr="00B53A51" w:rsidRDefault="0032392F" w:rsidP="0032392F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53A51">
        <w:rPr>
          <w:sz w:val="20"/>
          <w:lang w:val="en-GB"/>
        </w:rPr>
        <w:t xml:space="preserve">Bank </w:t>
      </w:r>
      <w:r w:rsidR="00B53A51" w:rsidRPr="00B53A51">
        <w:rPr>
          <w:sz w:val="20"/>
          <w:lang w:val="en-GB"/>
        </w:rPr>
        <w:t>booking</w:t>
      </w:r>
    </w:p>
    <w:p w14:paraId="401A0A17" w14:textId="78279B0F" w:rsidR="0032392F" w:rsidRPr="00B53A51" w:rsidRDefault="00B53A51" w:rsidP="0032392F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53A51">
        <w:rPr>
          <w:sz w:val="20"/>
          <w:lang w:val="en-GB"/>
        </w:rPr>
        <w:t>Invoice processing</w:t>
      </w:r>
    </w:p>
    <w:p w14:paraId="4201D804" w14:textId="440C2690" w:rsidR="0032392F" w:rsidRPr="00B53A51" w:rsidRDefault="00B53A51" w:rsidP="0032392F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53A51">
        <w:rPr>
          <w:sz w:val="20"/>
          <w:lang w:val="en-GB"/>
        </w:rPr>
        <w:t>Financial statement reconciliation and reporting</w:t>
      </w:r>
    </w:p>
    <w:p w14:paraId="5BC8EC1D" w14:textId="56154597" w:rsidR="00B53A51" w:rsidRDefault="00B53A51" w:rsidP="00F972B8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 w:rsidRPr="00B53A51">
        <w:rPr>
          <w:sz w:val="20"/>
          <w:lang w:val="en-GB"/>
        </w:rPr>
        <w:t>Intercompany activities</w:t>
      </w:r>
      <w:r w:rsidR="0032392F" w:rsidRPr="00B53A51">
        <w:rPr>
          <w:sz w:val="20"/>
          <w:lang w:val="en-GB"/>
        </w:rPr>
        <w:t xml:space="preserve"> (E-Netting,</w:t>
      </w:r>
      <w:r w:rsidR="00F972B8" w:rsidRPr="00B53A51">
        <w:rPr>
          <w:sz w:val="20"/>
          <w:lang w:val="en-GB"/>
        </w:rPr>
        <w:t xml:space="preserve"> recharge, </w:t>
      </w:r>
      <w:r w:rsidRPr="00B53A51">
        <w:rPr>
          <w:sz w:val="20"/>
          <w:lang w:val="en-GB"/>
        </w:rPr>
        <w:t>balance reconciliation</w:t>
      </w:r>
      <w:r w:rsidR="00F972B8" w:rsidRPr="00B53A51">
        <w:rPr>
          <w:sz w:val="20"/>
          <w:lang w:val="en-GB"/>
        </w:rPr>
        <w:t>)</w:t>
      </w:r>
    </w:p>
    <w:p w14:paraId="091BA087" w14:textId="77777777" w:rsidR="00B53A51" w:rsidRDefault="00B53A51">
      <w:pPr>
        <w:rPr>
          <w:sz w:val="20"/>
          <w:lang w:val="en-GB"/>
        </w:rPr>
      </w:pPr>
      <w:r>
        <w:rPr>
          <w:sz w:val="20"/>
          <w:lang w:val="en-GB"/>
        </w:rPr>
        <w:br w:type="page"/>
      </w:r>
    </w:p>
    <w:p w14:paraId="2599BF92" w14:textId="5BF63349" w:rsidR="00B53A51" w:rsidRPr="0045166F" w:rsidRDefault="00B53A51" w:rsidP="00B53A51">
      <w:pPr>
        <w:tabs>
          <w:tab w:val="left" w:pos="9072"/>
        </w:tabs>
        <w:spacing w:after="0" w:line="360" w:lineRule="auto"/>
        <w:rPr>
          <w:b/>
          <w:sz w:val="20"/>
        </w:rPr>
      </w:pPr>
      <w:r w:rsidRPr="0045166F">
        <w:rPr>
          <w:b/>
          <w:sz w:val="20"/>
        </w:rPr>
        <w:lastRenderedPageBreak/>
        <w:t>202</w:t>
      </w:r>
      <w:r>
        <w:rPr>
          <w:b/>
          <w:sz w:val="20"/>
        </w:rPr>
        <w:t>3</w:t>
      </w:r>
      <w:r w:rsidRPr="0045166F">
        <w:rPr>
          <w:b/>
          <w:sz w:val="20"/>
        </w:rPr>
        <w:t xml:space="preserve"> </w:t>
      </w:r>
      <w:r>
        <w:rPr>
          <w:b/>
          <w:sz w:val="20"/>
        </w:rPr>
        <w:t>December</w:t>
      </w:r>
      <w:r w:rsidRPr="0045166F">
        <w:rPr>
          <w:b/>
          <w:sz w:val="20"/>
        </w:rPr>
        <w:t xml:space="preserve"> –</w:t>
      </w:r>
    </w:p>
    <w:p w14:paraId="16570FA5" w14:textId="49513126" w:rsidR="00B53A51" w:rsidRPr="0045166F" w:rsidRDefault="00B53A51" w:rsidP="00B53A51">
      <w:pPr>
        <w:tabs>
          <w:tab w:val="left" w:pos="4111"/>
          <w:tab w:val="left" w:pos="9072"/>
        </w:tabs>
        <w:spacing w:after="0" w:line="360" w:lineRule="auto"/>
        <w:rPr>
          <w:b/>
          <w:sz w:val="20"/>
        </w:rPr>
      </w:pPr>
      <w:r w:rsidRPr="0045166F">
        <w:rPr>
          <w:b/>
          <w:sz w:val="20"/>
        </w:rPr>
        <w:t>202</w:t>
      </w:r>
      <w:r>
        <w:rPr>
          <w:b/>
          <w:sz w:val="20"/>
        </w:rPr>
        <w:t>4</w:t>
      </w:r>
      <w:r w:rsidRPr="0045166F">
        <w:rPr>
          <w:b/>
          <w:sz w:val="20"/>
        </w:rPr>
        <w:t xml:space="preserve"> </w:t>
      </w:r>
      <w:r>
        <w:rPr>
          <w:b/>
          <w:sz w:val="20"/>
        </w:rPr>
        <w:t>December</w:t>
      </w:r>
      <w:r w:rsidRPr="0045166F">
        <w:rPr>
          <w:b/>
          <w:sz w:val="20"/>
        </w:rPr>
        <w:tab/>
      </w:r>
      <w:r>
        <w:rPr>
          <w:b/>
          <w:sz w:val="20"/>
        </w:rPr>
        <w:t>PwC Hungary Audit LLC – Core Audit – Audit Associate</w:t>
      </w:r>
    </w:p>
    <w:p w14:paraId="24FFEAFC" w14:textId="0EDEA1F2" w:rsidR="00B53A51" w:rsidRPr="00B53A51" w:rsidRDefault="00B53A51" w:rsidP="00B53A51">
      <w:pPr>
        <w:pStyle w:val="ListParagraph"/>
        <w:numPr>
          <w:ilvl w:val="0"/>
          <w:numId w:val="1"/>
        </w:numPr>
        <w:tabs>
          <w:tab w:val="left" w:pos="4111"/>
          <w:tab w:val="left" w:pos="9072"/>
        </w:tabs>
        <w:spacing w:before="480" w:after="0" w:line="360" w:lineRule="auto"/>
        <w:rPr>
          <w:sz w:val="20"/>
          <w:lang w:val="en-GB"/>
        </w:rPr>
      </w:pPr>
      <w:r>
        <w:rPr>
          <w:sz w:val="20"/>
          <w:lang w:val="en-GB"/>
        </w:rPr>
        <w:t>Financial Statement Audit (Bank field)</w:t>
      </w:r>
    </w:p>
    <w:p w14:paraId="08E68850" w14:textId="06C2F52A" w:rsidR="00B53A51" w:rsidRPr="00B53A51" w:rsidRDefault="00B53A51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bookmarkStart w:id="0" w:name="_Hlk203603192"/>
      <w:r>
        <w:rPr>
          <w:sz w:val="20"/>
          <w:lang w:val="en-GB"/>
        </w:rPr>
        <w:t>Deposit test and analysis</w:t>
      </w:r>
    </w:p>
    <w:bookmarkEnd w:id="0"/>
    <w:p w14:paraId="0F081279" w14:textId="6C2D7926" w:rsidR="00B53A51" w:rsidRPr="00B53A51" w:rsidRDefault="00B53A51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Loan test and analysis</w:t>
      </w:r>
    </w:p>
    <w:p w14:paraId="43B96248" w14:textId="4C7985B8" w:rsidR="00B53A51" w:rsidRPr="00B53A51" w:rsidRDefault="00B53A51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Fees &amp; Comissions</w:t>
      </w:r>
    </w:p>
    <w:p w14:paraId="39FC3215" w14:textId="702467B7" w:rsidR="00B53A51" w:rsidRPr="00B53A51" w:rsidRDefault="00B53A51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Credit analysis</w:t>
      </w:r>
    </w:p>
    <w:p w14:paraId="1B1A25E0" w14:textId="35102916" w:rsidR="00B53A51" w:rsidRDefault="00B53A51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bookmarkStart w:id="1" w:name="_Hlk203603424"/>
      <w:r>
        <w:rPr>
          <w:sz w:val="20"/>
          <w:lang w:val="en-GB"/>
        </w:rPr>
        <w:t>Analitical review of preliminary and final numbers</w:t>
      </w:r>
    </w:p>
    <w:bookmarkEnd w:id="1"/>
    <w:p w14:paraId="05BC70B3" w14:textId="77777777" w:rsidR="00B53A51" w:rsidRDefault="00B53A51" w:rsidP="00B53A51">
      <w:pPr>
        <w:tabs>
          <w:tab w:val="left" w:pos="9072"/>
        </w:tabs>
        <w:spacing w:after="0" w:line="360" w:lineRule="auto"/>
        <w:rPr>
          <w:sz w:val="20"/>
          <w:lang w:val="en-GB"/>
        </w:rPr>
      </w:pPr>
    </w:p>
    <w:p w14:paraId="198FB1D4" w14:textId="4D11B4A4" w:rsidR="00B53A51" w:rsidRPr="0045166F" w:rsidRDefault="00B53A51" w:rsidP="00B53A51">
      <w:pPr>
        <w:tabs>
          <w:tab w:val="left" w:pos="9072"/>
        </w:tabs>
        <w:spacing w:after="0" w:line="360" w:lineRule="auto"/>
        <w:rPr>
          <w:b/>
          <w:sz w:val="20"/>
        </w:rPr>
      </w:pPr>
      <w:r w:rsidRPr="0045166F">
        <w:rPr>
          <w:b/>
          <w:sz w:val="20"/>
        </w:rPr>
        <w:t>202</w:t>
      </w:r>
      <w:r>
        <w:rPr>
          <w:b/>
          <w:sz w:val="20"/>
        </w:rPr>
        <w:t>5</w:t>
      </w:r>
      <w:r w:rsidRPr="0045166F">
        <w:rPr>
          <w:b/>
          <w:sz w:val="20"/>
        </w:rPr>
        <w:t xml:space="preserve"> </w:t>
      </w:r>
      <w:r>
        <w:rPr>
          <w:b/>
          <w:sz w:val="20"/>
        </w:rPr>
        <w:t>January</w:t>
      </w:r>
      <w:r w:rsidRPr="0045166F">
        <w:rPr>
          <w:b/>
          <w:sz w:val="20"/>
        </w:rPr>
        <w:t xml:space="preserve"> –</w:t>
      </w:r>
    </w:p>
    <w:p w14:paraId="38A5C09F" w14:textId="0CB6E77E" w:rsidR="00B53A51" w:rsidRPr="0045166F" w:rsidRDefault="00B53A51" w:rsidP="00B53A51">
      <w:pPr>
        <w:tabs>
          <w:tab w:val="left" w:pos="4111"/>
          <w:tab w:val="left" w:pos="9072"/>
        </w:tabs>
        <w:spacing w:after="0" w:line="360" w:lineRule="auto"/>
        <w:rPr>
          <w:b/>
          <w:sz w:val="20"/>
        </w:rPr>
      </w:pPr>
      <w:r w:rsidRPr="0045166F">
        <w:rPr>
          <w:b/>
          <w:sz w:val="20"/>
        </w:rPr>
        <w:t>202</w:t>
      </w:r>
      <w:r>
        <w:rPr>
          <w:b/>
          <w:sz w:val="20"/>
        </w:rPr>
        <w:t>5</w:t>
      </w:r>
      <w:r w:rsidRPr="0045166F">
        <w:rPr>
          <w:b/>
          <w:sz w:val="20"/>
        </w:rPr>
        <w:t xml:space="preserve"> </w:t>
      </w:r>
      <w:r>
        <w:rPr>
          <w:b/>
          <w:sz w:val="20"/>
        </w:rPr>
        <w:t>June</w:t>
      </w:r>
      <w:r w:rsidRPr="0045166F">
        <w:rPr>
          <w:b/>
          <w:sz w:val="20"/>
        </w:rPr>
        <w:tab/>
      </w:r>
      <w:r>
        <w:rPr>
          <w:b/>
          <w:sz w:val="20"/>
        </w:rPr>
        <w:t>BDO</w:t>
      </w:r>
      <w:r>
        <w:rPr>
          <w:b/>
          <w:sz w:val="20"/>
        </w:rPr>
        <w:t xml:space="preserve"> Hungary Audit LLC – </w:t>
      </w:r>
      <w:r>
        <w:rPr>
          <w:b/>
          <w:sz w:val="20"/>
        </w:rPr>
        <w:t>Senior</w:t>
      </w:r>
      <w:r>
        <w:rPr>
          <w:b/>
          <w:sz w:val="20"/>
        </w:rPr>
        <w:t xml:space="preserve"> Audit Associate</w:t>
      </w:r>
      <w:r>
        <w:rPr>
          <w:b/>
          <w:sz w:val="20"/>
        </w:rPr>
        <w:t xml:space="preserve"> II</w:t>
      </w:r>
    </w:p>
    <w:p w14:paraId="49DB6CDA" w14:textId="1E6A86F9" w:rsidR="00B53A51" w:rsidRPr="00B53A51" w:rsidRDefault="00B53A51" w:rsidP="00B53A51">
      <w:pPr>
        <w:pStyle w:val="ListParagraph"/>
        <w:numPr>
          <w:ilvl w:val="0"/>
          <w:numId w:val="1"/>
        </w:numPr>
        <w:tabs>
          <w:tab w:val="left" w:pos="4111"/>
          <w:tab w:val="left" w:pos="9072"/>
        </w:tabs>
        <w:spacing w:before="480" w:after="0" w:line="360" w:lineRule="auto"/>
        <w:rPr>
          <w:sz w:val="20"/>
          <w:lang w:val="en-GB"/>
        </w:rPr>
      </w:pPr>
      <w:r>
        <w:rPr>
          <w:sz w:val="20"/>
          <w:lang w:val="en-GB"/>
        </w:rPr>
        <w:t>Financial Statement Audit (</w:t>
      </w:r>
      <w:r>
        <w:rPr>
          <w:sz w:val="20"/>
          <w:lang w:val="en-GB"/>
        </w:rPr>
        <w:t>Services, Production and Bank</w:t>
      </w:r>
      <w:r>
        <w:rPr>
          <w:sz w:val="20"/>
          <w:lang w:val="en-GB"/>
        </w:rPr>
        <w:t xml:space="preserve"> field)</w:t>
      </w:r>
    </w:p>
    <w:p w14:paraId="01EBBFEA" w14:textId="2AB3C74A" w:rsidR="00B53A51" w:rsidRDefault="00B53A51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Fixed asset test</w:t>
      </w:r>
    </w:p>
    <w:p w14:paraId="2FB81346" w14:textId="6093EDB6" w:rsidR="005226BE" w:rsidRPr="00B53A51" w:rsidRDefault="005226BE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Inventory test</w:t>
      </w:r>
    </w:p>
    <w:p w14:paraId="4C2E29E1" w14:textId="05F8E863" w:rsidR="00B53A51" w:rsidRPr="00B53A51" w:rsidRDefault="00B53A51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Short and long term loan and deposit test</w:t>
      </w:r>
    </w:p>
    <w:p w14:paraId="22098D96" w14:textId="31119F0A" w:rsidR="00B53A51" w:rsidRPr="00B53A51" w:rsidRDefault="00B53A51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Securities test</w:t>
      </w:r>
    </w:p>
    <w:p w14:paraId="63896CBC" w14:textId="4984D478" w:rsidR="00B53A51" w:rsidRDefault="00B53A51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AR/AP test</w:t>
      </w:r>
    </w:p>
    <w:p w14:paraId="4BFB2F7A" w14:textId="02A04B20" w:rsidR="005226BE" w:rsidRDefault="005226BE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Equity test</w:t>
      </w:r>
    </w:p>
    <w:p w14:paraId="666B7283" w14:textId="650657E7" w:rsidR="005226BE" w:rsidRPr="00B53A51" w:rsidRDefault="005226BE" w:rsidP="00B53A51">
      <w:pPr>
        <w:pStyle w:val="ListParagraph"/>
        <w:numPr>
          <w:ilvl w:val="0"/>
          <w:numId w:val="1"/>
        </w:numPr>
        <w:tabs>
          <w:tab w:val="left" w:pos="9072"/>
        </w:tabs>
        <w:spacing w:after="0" w:line="360" w:lineRule="auto"/>
        <w:rPr>
          <w:sz w:val="20"/>
          <w:lang w:val="en-GB"/>
        </w:rPr>
      </w:pPr>
      <w:r>
        <w:rPr>
          <w:sz w:val="20"/>
          <w:lang w:val="en-GB"/>
        </w:rPr>
        <w:t>P&amp;L related tests</w:t>
      </w:r>
    </w:p>
    <w:p w14:paraId="00D7D8E2" w14:textId="7CCEEFD4" w:rsidR="00B53A51" w:rsidRPr="00B53A51" w:rsidRDefault="00B53A51" w:rsidP="00B53A51">
      <w:pPr>
        <w:pStyle w:val="ListParagraph"/>
        <w:numPr>
          <w:ilvl w:val="0"/>
          <w:numId w:val="1"/>
        </w:numPr>
        <w:rPr>
          <w:sz w:val="20"/>
          <w:lang w:val="en-GB"/>
        </w:rPr>
      </w:pPr>
      <w:r w:rsidRPr="00B53A51">
        <w:rPr>
          <w:sz w:val="20"/>
          <w:lang w:val="en-GB"/>
        </w:rPr>
        <w:t>Analitical review of preliminary and final numbers</w:t>
      </w:r>
    </w:p>
    <w:p w14:paraId="0F4891F4" w14:textId="73A7FD36" w:rsidR="00B53A51" w:rsidRPr="00B53A51" w:rsidRDefault="00B53A51" w:rsidP="00B53A51">
      <w:pPr>
        <w:pStyle w:val="ListParagraph"/>
        <w:tabs>
          <w:tab w:val="left" w:pos="9072"/>
        </w:tabs>
        <w:spacing w:after="0" w:line="360" w:lineRule="auto"/>
        <w:rPr>
          <w:sz w:val="20"/>
          <w:lang w:val="en-GB"/>
        </w:rPr>
      </w:pPr>
    </w:p>
    <w:p w14:paraId="46170C7F" w14:textId="77777777" w:rsidR="0045166F" w:rsidRDefault="0045166F" w:rsidP="0045166F">
      <w:pPr>
        <w:pStyle w:val="ListParagraph"/>
        <w:tabs>
          <w:tab w:val="left" w:pos="9072"/>
        </w:tabs>
        <w:spacing w:after="0" w:line="360" w:lineRule="auto"/>
      </w:pPr>
    </w:p>
    <w:p w14:paraId="7D47368E" w14:textId="3E807F8D" w:rsidR="0045166F" w:rsidRDefault="00B53A51" w:rsidP="0045166F">
      <w:pPr>
        <w:tabs>
          <w:tab w:val="left" w:pos="9072"/>
        </w:tabs>
        <w:spacing w:after="0" w:line="360" w:lineRule="auto"/>
        <w:rPr>
          <w:b/>
          <w:color w:val="002060"/>
          <w:sz w:val="28"/>
          <w:u w:val="single"/>
        </w:rPr>
      </w:pPr>
      <w:r>
        <w:rPr>
          <w:b/>
          <w:color w:val="002060"/>
          <w:sz w:val="24"/>
          <w:u w:val="single"/>
        </w:rPr>
        <w:t>OTHER STRENGHTS</w:t>
      </w:r>
      <w:r w:rsidR="00F972B8" w:rsidRPr="00F972B8">
        <w:rPr>
          <w:b/>
          <w:color w:val="002060"/>
          <w:sz w:val="28"/>
          <w:u w:val="single"/>
        </w:rPr>
        <w:tab/>
      </w:r>
    </w:p>
    <w:p w14:paraId="3004DE4C" w14:textId="77777777" w:rsidR="0045166F" w:rsidRDefault="0045166F" w:rsidP="0045166F">
      <w:pPr>
        <w:pStyle w:val="ListParagraph"/>
        <w:tabs>
          <w:tab w:val="left" w:pos="9072"/>
        </w:tabs>
        <w:spacing w:after="0" w:line="360" w:lineRule="auto"/>
        <w:rPr>
          <w:sz w:val="20"/>
          <w:szCs w:val="20"/>
        </w:rPr>
      </w:pPr>
    </w:p>
    <w:p w14:paraId="45D0D510" w14:textId="256874C7" w:rsidR="0045166F" w:rsidRDefault="00B53A51" w:rsidP="0045166F">
      <w:pPr>
        <w:pStyle w:val="ListParagraph"/>
        <w:numPr>
          <w:ilvl w:val="0"/>
          <w:numId w:val="4"/>
        </w:numPr>
        <w:tabs>
          <w:tab w:val="left" w:pos="9072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Strong analitical and numerical skills</w:t>
      </w:r>
    </w:p>
    <w:p w14:paraId="778A9D47" w14:textId="5BF5B282" w:rsidR="0045166F" w:rsidRDefault="00B53A51" w:rsidP="0045166F">
      <w:pPr>
        <w:pStyle w:val="ListParagraph"/>
        <w:numPr>
          <w:ilvl w:val="0"/>
          <w:numId w:val="4"/>
        </w:numPr>
        <w:tabs>
          <w:tab w:val="left" w:pos="9072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Strong</w:t>
      </w:r>
      <w:r w:rsidR="0045166F">
        <w:rPr>
          <w:sz w:val="20"/>
          <w:szCs w:val="20"/>
        </w:rPr>
        <w:t xml:space="preserve"> Excel, Access</w:t>
      </w:r>
      <w:r>
        <w:rPr>
          <w:sz w:val="20"/>
          <w:szCs w:val="20"/>
        </w:rPr>
        <w:t>, Power BI</w:t>
      </w:r>
      <w:r w:rsidR="0045166F"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 w:rsidR="0045166F">
        <w:rPr>
          <w:sz w:val="20"/>
          <w:szCs w:val="20"/>
        </w:rPr>
        <w:t xml:space="preserve"> VBA</w:t>
      </w:r>
      <w:r>
        <w:rPr>
          <w:sz w:val="20"/>
          <w:szCs w:val="20"/>
        </w:rPr>
        <w:t xml:space="preserve"> knowledge</w:t>
      </w:r>
    </w:p>
    <w:p w14:paraId="1BC09E29" w14:textId="65D65A06" w:rsidR="0045166F" w:rsidRPr="0045166F" w:rsidRDefault="00B53A51" w:rsidP="0045166F">
      <w:pPr>
        <w:pStyle w:val="ListParagraph"/>
        <w:numPr>
          <w:ilvl w:val="0"/>
          <w:numId w:val="4"/>
        </w:numPr>
        <w:tabs>
          <w:tab w:val="left" w:pos="9072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Proactivity</w:t>
      </w:r>
    </w:p>
    <w:sectPr w:rsidR="0045166F" w:rsidRPr="00451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525C"/>
    <w:multiLevelType w:val="hybridMultilevel"/>
    <w:tmpl w:val="B7E0B2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3AED"/>
    <w:multiLevelType w:val="hybridMultilevel"/>
    <w:tmpl w:val="AEB62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A6CEE"/>
    <w:multiLevelType w:val="hybridMultilevel"/>
    <w:tmpl w:val="873466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1AF"/>
    <w:multiLevelType w:val="hybridMultilevel"/>
    <w:tmpl w:val="862CBF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7651">
    <w:abstractNumId w:val="0"/>
  </w:num>
  <w:num w:numId="2" w16cid:durableId="1386375032">
    <w:abstractNumId w:val="2"/>
  </w:num>
  <w:num w:numId="3" w16cid:durableId="1526365719">
    <w:abstractNumId w:val="1"/>
  </w:num>
  <w:num w:numId="4" w16cid:durableId="869878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78"/>
    <w:rsid w:val="00060360"/>
    <w:rsid w:val="0032392F"/>
    <w:rsid w:val="0045166F"/>
    <w:rsid w:val="004E01DE"/>
    <w:rsid w:val="005226BE"/>
    <w:rsid w:val="00525110"/>
    <w:rsid w:val="00643D58"/>
    <w:rsid w:val="007713BF"/>
    <w:rsid w:val="00885311"/>
    <w:rsid w:val="009D4278"/>
    <w:rsid w:val="00B13EA9"/>
    <w:rsid w:val="00B33491"/>
    <w:rsid w:val="00B53A51"/>
    <w:rsid w:val="00B605E8"/>
    <w:rsid w:val="00C87630"/>
    <w:rsid w:val="00CA0A25"/>
    <w:rsid w:val="00F8034C"/>
    <w:rsid w:val="00F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78F8"/>
  <w15:chartTrackingRefBased/>
  <w15:docId w15:val="{3F796F21-78C0-4A41-AE95-05A88E18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A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7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apoistvan1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</dc:creator>
  <cp:keywords/>
  <dc:description/>
  <cp:lastModifiedBy>István Csapó</cp:lastModifiedBy>
  <cp:revision>3</cp:revision>
  <dcterms:created xsi:type="dcterms:W3CDTF">2025-05-21T16:08:00Z</dcterms:created>
  <dcterms:modified xsi:type="dcterms:W3CDTF">2025-07-16T22:11:00Z</dcterms:modified>
</cp:coreProperties>
</file>